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629" w:rsidRPr="00EE3629" w:rsidRDefault="00EE3629" w:rsidP="00EE3629">
      <w:pPr>
        <w:shd w:val="clear" w:color="auto" w:fill="FFFFFF"/>
        <w:spacing w:after="0" w:line="360" w:lineRule="auto"/>
        <w:jc w:val="center"/>
        <w:rPr>
          <w:rFonts w:ascii="Calibri" w:eastAsia="Times New Roman" w:hAnsi="Calibri" w:cs="Calibri"/>
          <w:b/>
          <w:lang w:eastAsia="pt-BR"/>
        </w:rPr>
      </w:pPr>
      <w:r w:rsidRPr="00EE3629">
        <w:rPr>
          <w:rFonts w:ascii="Times New Roman" w:eastAsia="Times New Roman" w:hAnsi="Times New Roman" w:cs="Times New Roman"/>
          <w:b/>
          <w:sz w:val="32"/>
          <w:szCs w:val="32"/>
          <w:bdr w:val="none" w:sz="0" w:space="0" w:color="auto" w:frame="1"/>
          <w:lang w:eastAsia="pt-BR"/>
        </w:rPr>
        <w:t>Relatório Secretaria Municipal de Assistência Social</w:t>
      </w:r>
    </w:p>
    <w:p w:rsidR="00EE3629" w:rsidRPr="00EE3629" w:rsidRDefault="00EE3629" w:rsidP="00EE3629">
      <w:pPr>
        <w:shd w:val="clear" w:color="auto" w:fill="FFFFFF"/>
        <w:spacing w:after="0" w:line="360" w:lineRule="auto"/>
        <w:jc w:val="center"/>
        <w:rPr>
          <w:rFonts w:ascii="Calibri" w:eastAsia="Times New Roman" w:hAnsi="Calibri" w:cs="Calibri"/>
          <w:b/>
          <w:lang w:eastAsia="pt-BR"/>
        </w:rPr>
      </w:pPr>
      <w:r w:rsidRPr="00EE3629">
        <w:rPr>
          <w:rFonts w:ascii="Times New Roman" w:eastAsia="Times New Roman" w:hAnsi="Times New Roman" w:cs="Times New Roman"/>
          <w:b/>
          <w:sz w:val="32"/>
          <w:szCs w:val="32"/>
          <w:bdr w:val="none" w:sz="0" w:space="0" w:color="auto" w:frame="1"/>
          <w:lang w:eastAsia="pt-BR"/>
        </w:rPr>
        <w:t>Dia 29 de novembro 2019</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r w:rsidRPr="00EE3629">
        <w:rPr>
          <w:rFonts w:ascii="Times New Roman" w:eastAsia="Times New Roman" w:hAnsi="Times New Roman" w:cs="Times New Roman"/>
          <w:sz w:val="32"/>
          <w:szCs w:val="32"/>
          <w:bdr w:val="none" w:sz="0" w:space="0" w:color="auto" w:frame="1"/>
          <w:lang w:eastAsia="pt-BR"/>
        </w:rPr>
        <w:t> </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r w:rsidRPr="00EE3629">
        <w:rPr>
          <w:rFonts w:ascii="Times New Roman" w:eastAsia="Times New Roman" w:hAnsi="Times New Roman" w:cs="Times New Roman"/>
          <w:sz w:val="32"/>
          <w:szCs w:val="32"/>
          <w:bdr w:val="none" w:sz="0" w:space="0" w:color="auto" w:frame="1"/>
          <w:lang w:eastAsia="pt-BR"/>
        </w:rPr>
        <w:t> </w:t>
      </w:r>
    </w:p>
    <w:p w:rsidR="00EE3629" w:rsidRDefault="00EE3629" w:rsidP="00EE3629">
      <w:pPr>
        <w:shd w:val="clear" w:color="auto" w:fill="FFFFFF"/>
        <w:spacing w:after="0" w:line="360" w:lineRule="auto"/>
        <w:jc w:val="both"/>
        <w:rPr>
          <w:rFonts w:ascii="Times New Roman" w:eastAsia="Times New Roman" w:hAnsi="Times New Roman" w:cs="Times New Roman"/>
          <w:sz w:val="32"/>
          <w:szCs w:val="32"/>
          <w:bdr w:val="none" w:sz="0" w:space="0" w:color="auto" w:frame="1"/>
          <w:lang w:eastAsia="pt-BR"/>
        </w:rPr>
      </w:pPr>
      <w:r w:rsidRPr="00EE3629">
        <w:rPr>
          <w:rFonts w:ascii="Times New Roman" w:eastAsia="Times New Roman" w:hAnsi="Times New Roman" w:cs="Times New Roman"/>
          <w:sz w:val="32"/>
          <w:szCs w:val="32"/>
          <w:bdr w:val="none" w:sz="0" w:space="0" w:color="auto" w:frame="1"/>
          <w:lang w:eastAsia="pt-BR"/>
        </w:rPr>
        <w:t>O sorteio dos prêmios da campanha “Nota na mão é desenvolvimento” será realizado no dia 22 de dezembro, às 21h, na Praça Redenção, durante a programação natalina da Administração Municipal. A data limite para troca de notas fiscais por cartelas é 20 de dezembro.</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p>
    <w:p w:rsidR="00EE3629" w:rsidRDefault="00EE3629" w:rsidP="00EE3629">
      <w:pPr>
        <w:shd w:val="clear" w:color="auto" w:fill="FFFFFF"/>
        <w:spacing w:after="0" w:line="360" w:lineRule="auto"/>
        <w:jc w:val="both"/>
        <w:rPr>
          <w:rFonts w:ascii="Times New Roman" w:eastAsia="Times New Roman" w:hAnsi="Times New Roman" w:cs="Times New Roman"/>
          <w:sz w:val="32"/>
          <w:szCs w:val="32"/>
          <w:bdr w:val="none" w:sz="0" w:space="0" w:color="auto" w:frame="1"/>
          <w:lang w:eastAsia="pt-BR"/>
        </w:rPr>
      </w:pPr>
      <w:r w:rsidRPr="00EE3629">
        <w:rPr>
          <w:rFonts w:ascii="Times New Roman" w:eastAsia="Times New Roman" w:hAnsi="Times New Roman" w:cs="Times New Roman"/>
          <w:sz w:val="32"/>
          <w:szCs w:val="32"/>
          <w:bdr w:val="none" w:sz="0" w:space="0" w:color="auto" w:frame="1"/>
          <w:lang w:eastAsia="pt-BR"/>
        </w:rPr>
        <w:t>A Administração Municipal está promovendo a campanha “Nota na mão é desenvolvimento”, que tem o objetivo de estimular o comércio local e combater a sonegação fiscal.</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p>
    <w:p w:rsidR="00EE3629" w:rsidRDefault="00EE3629" w:rsidP="00EE3629">
      <w:pPr>
        <w:shd w:val="clear" w:color="auto" w:fill="FFFFFF"/>
        <w:spacing w:after="0" w:line="360" w:lineRule="auto"/>
        <w:jc w:val="both"/>
        <w:rPr>
          <w:rFonts w:ascii="Times New Roman" w:eastAsia="Times New Roman" w:hAnsi="Times New Roman" w:cs="Times New Roman"/>
          <w:sz w:val="32"/>
          <w:szCs w:val="32"/>
          <w:bdr w:val="none" w:sz="0" w:space="0" w:color="auto" w:frame="1"/>
          <w:lang w:eastAsia="pt-BR"/>
        </w:rPr>
      </w:pPr>
      <w:r w:rsidRPr="00EE3629">
        <w:rPr>
          <w:rFonts w:ascii="Times New Roman" w:eastAsia="Times New Roman" w:hAnsi="Times New Roman" w:cs="Times New Roman"/>
          <w:sz w:val="32"/>
          <w:szCs w:val="32"/>
          <w:bdr w:val="none" w:sz="0" w:space="0" w:color="auto" w:frame="1"/>
          <w:lang w:eastAsia="pt-BR"/>
        </w:rPr>
        <w:t>Para concorrer a 10 vales-compras de R$ 500,00 os consumidores que fizerem compras em Redentora receberão cartelas numeradas, que serão distribuídas mediante apresentação de nota fiscal emitida entre 01 de janeiro a 31 de dezembro deste ano de 2019.</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p>
    <w:p w:rsidR="00EE3629" w:rsidRDefault="00EE3629" w:rsidP="00EE3629">
      <w:pPr>
        <w:shd w:val="clear" w:color="auto" w:fill="FFFFFF"/>
        <w:spacing w:after="0" w:line="360" w:lineRule="auto"/>
        <w:jc w:val="both"/>
        <w:rPr>
          <w:rFonts w:ascii="Times New Roman" w:eastAsia="Times New Roman" w:hAnsi="Times New Roman" w:cs="Times New Roman"/>
          <w:sz w:val="32"/>
          <w:szCs w:val="32"/>
          <w:bdr w:val="none" w:sz="0" w:space="0" w:color="auto" w:frame="1"/>
          <w:lang w:eastAsia="pt-BR"/>
        </w:rPr>
      </w:pPr>
      <w:r w:rsidRPr="00EE3629">
        <w:rPr>
          <w:rFonts w:ascii="Times New Roman" w:eastAsia="Times New Roman" w:hAnsi="Times New Roman" w:cs="Times New Roman"/>
          <w:sz w:val="32"/>
          <w:szCs w:val="32"/>
          <w:bdr w:val="none" w:sz="0" w:space="0" w:color="auto" w:frame="1"/>
          <w:lang w:eastAsia="pt-BR"/>
        </w:rPr>
        <w:t>As notas fiscais devem ser apresentadas na Secretaria Municipal de Assistência Social. As notas poderão ser de diferentes firmas, de diferentes valores e de diferentes datas, desde que sejam de Redentora e emitidas em 2019.</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p>
    <w:p w:rsidR="00EE3629" w:rsidRDefault="00EE3629" w:rsidP="00EE3629">
      <w:pPr>
        <w:shd w:val="clear" w:color="auto" w:fill="FFFFFF"/>
        <w:spacing w:after="0" w:line="360" w:lineRule="auto"/>
        <w:jc w:val="both"/>
        <w:rPr>
          <w:rFonts w:ascii="Times New Roman" w:eastAsia="Times New Roman" w:hAnsi="Times New Roman" w:cs="Times New Roman"/>
          <w:sz w:val="32"/>
          <w:szCs w:val="32"/>
          <w:bdr w:val="none" w:sz="0" w:space="0" w:color="auto" w:frame="1"/>
          <w:lang w:eastAsia="pt-BR"/>
        </w:rPr>
      </w:pPr>
      <w:r w:rsidRPr="00EE3629">
        <w:rPr>
          <w:rFonts w:ascii="Times New Roman" w:eastAsia="Times New Roman" w:hAnsi="Times New Roman" w:cs="Times New Roman"/>
          <w:sz w:val="32"/>
          <w:szCs w:val="32"/>
          <w:bdr w:val="none" w:sz="0" w:space="0" w:color="auto" w:frame="1"/>
          <w:lang w:eastAsia="pt-BR"/>
        </w:rPr>
        <w:t xml:space="preserve">Valem notas fiscais de venda ao consumidor e de prestação de serviços, sendo que cada R$ 100 correspondem a uma cartela. </w:t>
      </w:r>
      <w:r w:rsidRPr="00EE3629">
        <w:rPr>
          <w:rFonts w:ascii="Times New Roman" w:eastAsia="Times New Roman" w:hAnsi="Times New Roman" w:cs="Times New Roman"/>
          <w:sz w:val="32"/>
          <w:szCs w:val="32"/>
          <w:bdr w:val="none" w:sz="0" w:space="0" w:color="auto" w:frame="1"/>
          <w:lang w:eastAsia="pt-BR"/>
        </w:rPr>
        <w:lastRenderedPageBreak/>
        <w:t>Valem também guias de recolhimento de tributos municipais, guias de recolhimento de Imposto sobre Propriedade de Veículo Automotor (IPVA) de 2019 de veículos emplacados em Redentora, além de notas fiscais de produtores rurais emitidas pela venda de produtos. Neste caso, cada R$ 1.000,00 darão direito a uma cartela, limitando-se ao número de 10 cartelas por nota fiscal.</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r w:rsidRPr="00EE3629">
        <w:rPr>
          <w:rFonts w:ascii="Times New Roman" w:eastAsia="Times New Roman" w:hAnsi="Times New Roman" w:cs="Times New Roman"/>
          <w:sz w:val="32"/>
          <w:szCs w:val="32"/>
          <w:bdr w:val="none" w:sz="0" w:space="0" w:color="auto" w:frame="1"/>
          <w:lang w:eastAsia="pt-BR"/>
        </w:rPr>
        <w:t>Os produtores rurais devem apresentar as notas no Setor de Fiscalização e Blocos de Produtor Rural. </w:t>
      </w:r>
    </w:p>
    <w:p w:rsidR="00EE3629" w:rsidRPr="00EE3629" w:rsidRDefault="00EE3629" w:rsidP="00EE3629">
      <w:pPr>
        <w:shd w:val="clear" w:color="auto" w:fill="FFFFFF"/>
        <w:spacing w:after="0" w:line="360" w:lineRule="auto"/>
        <w:jc w:val="both"/>
        <w:textAlignment w:val="baseline"/>
        <w:rPr>
          <w:rFonts w:ascii="Times New Roman" w:eastAsia="Times New Roman" w:hAnsi="Times New Roman" w:cs="Times New Roman"/>
          <w:sz w:val="24"/>
          <w:szCs w:val="24"/>
          <w:lang w:eastAsia="pt-BR"/>
        </w:rPr>
      </w:pPr>
      <w:r w:rsidRPr="00EE3629">
        <w:rPr>
          <w:rFonts w:ascii="inherit" w:eastAsia="Times New Roman" w:hAnsi="inherit" w:cs="Times New Roman"/>
          <w:sz w:val="32"/>
          <w:szCs w:val="32"/>
          <w:bdr w:val="none" w:sz="0" w:space="0" w:color="auto" w:frame="1"/>
          <w:lang w:eastAsia="pt-BR"/>
        </w:rPr>
        <w:t> </w:t>
      </w:r>
    </w:p>
    <w:p w:rsidR="00EE3629" w:rsidRDefault="00EE3629" w:rsidP="00EE3629">
      <w:pPr>
        <w:shd w:val="clear" w:color="auto" w:fill="FFFFFF"/>
        <w:spacing w:after="0" w:line="360" w:lineRule="auto"/>
        <w:jc w:val="both"/>
        <w:textAlignment w:val="baseline"/>
        <w:rPr>
          <w:rFonts w:ascii="inherit" w:eastAsia="Times New Roman" w:hAnsi="inherit" w:cs="Times New Roman"/>
          <w:sz w:val="32"/>
          <w:szCs w:val="32"/>
          <w:bdr w:val="none" w:sz="0" w:space="0" w:color="auto" w:frame="1"/>
          <w:lang w:eastAsia="pt-BR"/>
        </w:rPr>
      </w:pPr>
      <w:r w:rsidRPr="00EE3629">
        <w:rPr>
          <w:rFonts w:ascii="inherit" w:eastAsia="Times New Roman" w:hAnsi="inherit" w:cs="Times New Roman"/>
          <w:sz w:val="32"/>
          <w:szCs w:val="32"/>
          <w:bdr w:val="none" w:sz="0" w:space="0" w:color="auto" w:frame="1"/>
          <w:lang w:eastAsia="pt-BR"/>
        </w:rPr>
        <w:t>No período de 9 a 16 de dezembro (de segunda a sexta-feira), quem serviu ao Exército </w:t>
      </w:r>
      <w:r w:rsidRPr="00EE3629">
        <w:rPr>
          <w:rFonts w:ascii="inherit" w:eastAsia="Times New Roman" w:hAnsi="inherit" w:cs="Times New Roman"/>
          <w:b/>
          <w:bCs/>
          <w:sz w:val="32"/>
          <w:szCs w:val="32"/>
          <w:bdr w:val="none" w:sz="0" w:space="0" w:color="auto" w:frame="1"/>
          <w:lang w:eastAsia="pt-BR"/>
        </w:rPr>
        <w:t>nos últimos cinco anos</w:t>
      </w:r>
      <w:r w:rsidRPr="00EE3629">
        <w:rPr>
          <w:rFonts w:ascii="inherit" w:eastAsia="Times New Roman" w:hAnsi="inherit" w:cs="Times New Roman"/>
          <w:sz w:val="32"/>
          <w:szCs w:val="32"/>
          <w:bdr w:val="none" w:sz="0" w:space="0" w:color="auto" w:frame="1"/>
          <w:lang w:eastAsia="pt-BR"/>
        </w:rPr>
        <w:t> deve atualizar seus dados junto às Forças Armadas. É o Exercício de Apresentação da Reserva (</w:t>
      </w:r>
      <w:proofErr w:type="spellStart"/>
      <w:r w:rsidRPr="00EE3629">
        <w:rPr>
          <w:rFonts w:ascii="inherit" w:eastAsia="Times New Roman" w:hAnsi="inherit" w:cs="Times New Roman"/>
          <w:sz w:val="32"/>
          <w:szCs w:val="32"/>
          <w:bdr w:val="none" w:sz="0" w:space="0" w:color="auto" w:frame="1"/>
          <w:lang w:eastAsia="pt-BR"/>
        </w:rPr>
        <w:t>Exar</w:t>
      </w:r>
      <w:proofErr w:type="spellEnd"/>
      <w:r w:rsidRPr="00EE3629">
        <w:rPr>
          <w:rFonts w:ascii="inherit" w:eastAsia="Times New Roman" w:hAnsi="inherit" w:cs="Times New Roman"/>
          <w:sz w:val="32"/>
          <w:szCs w:val="32"/>
          <w:bdr w:val="none" w:sz="0" w:space="0" w:color="auto" w:frame="1"/>
          <w:lang w:eastAsia="pt-BR"/>
        </w:rPr>
        <w:t>). Para isso, deve comparecer à Junta de Serviço Militar, localizada na Secretaria Municipal de Assistência Social de Redentora.</w:t>
      </w:r>
    </w:p>
    <w:p w:rsidR="00EE3629" w:rsidRPr="00EE3629" w:rsidRDefault="00EE3629" w:rsidP="00EE3629">
      <w:pPr>
        <w:shd w:val="clear" w:color="auto" w:fill="FFFFFF"/>
        <w:spacing w:after="0" w:line="360" w:lineRule="auto"/>
        <w:jc w:val="both"/>
        <w:textAlignment w:val="baseline"/>
        <w:rPr>
          <w:rFonts w:ascii="Times New Roman" w:eastAsia="Times New Roman" w:hAnsi="Times New Roman" w:cs="Times New Roman"/>
          <w:sz w:val="24"/>
          <w:szCs w:val="24"/>
          <w:lang w:eastAsia="pt-BR"/>
        </w:rPr>
      </w:pPr>
    </w:p>
    <w:p w:rsidR="00EE3629" w:rsidRPr="00EE3629" w:rsidRDefault="00EE3629" w:rsidP="00EE3629">
      <w:pPr>
        <w:shd w:val="clear" w:color="auto" w:fill="FFFFFF"/>
        <w:spacing w:after="0" w:line="360" w:lineRule="auto"/>
        <w:jc w:val="both"/>
        <w:textAlignment w:val="baseline"/>
        <w:rPr>
          <w:rFonts w:ascii="Times New Roman" w:eastAsia="Times New Roman" w:hAnsi="Times New Roman" w:cs="Times New Roman"/>
          <w:sz w:val="24"/>
          <w:szCs w:val="24"/>
          <w:lang w:eastAsia="pt-BR"/>
        </w:rPr>
      </w:pPr>
      <w:r w:rsidRPr="00EE3629">
        <w:rPr>
          <w:rFonts w:ascii="inherit" w:eastAsia="Times New Roman" w:hAnsi="inherit" w:cs="Times New Roman"/>
          <w:sz w:val="32"/>
          <w:szCs w:val="32"/>
          <w:bdr w:val="none" w:sz="0" w:space="0" w:color="auto" w:frame="1"/>
          <w:lang w:eastAsia="pt-BR"/>
        </w:rPr>
        <w:t>A atualização dos dados cadastrais deverá ser feita pela internet (</w:t>
      </w:r>
      <w:hyperlink r:id="rId4" w:tgtFrame="_blank" w:history="1">
        <w:r w:rsidRPr="00EE3629">
          <w:rPr>
            <w:rFonts w:ascii="inherit" w:eastAsia="Times New Roman" w:hAnsi="inherit" w:cs="Times New Roman"/>
            <w:sz w:val="32"/>
            <w:szCs w:val="32"/>
            <w:u w:val="single"/>
            <w:bdr w:val="none" w:sz="0" w:space="0" w:color="auto" w:frame="1"/>
            <w:lang w:eastAsia="pt-BR"/>
          </w:rPr>
          <w:t>www.exarnet.eb.mil.br</w:t>
        </w:r>
      </w:hyperlink>
    </w:p>
    <w:tbl>
      <w:tblPr>
        <w:tblW w:w="984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4020"/>
        <w:gridCol w:w="5820"/>
      </w:tblGrid>
      <w:tr w:rsidR="00EE3629" w:rsidRPr="00EE3629" w:rsidTr="00EE3629">
        <w:trPr>
          <w:tblCellSpacing w:w="15" w:type="dxa"/>
        </w:trPr>
        <w:tc>
          <w:tcPr>
            <w:tcW w:w="0" w:type="auto"/>
            <w:hideMark/>
          </w:tcPr>
          <w:p w:rsidR="00EE3629" w:rsidRPr="00EE3629" w:rsidRDefault="00EE3629" w:rsidP="00EE3629">
            <w:pPr>
              <w:spacing w:after="0" w:line="360" w:lineRule="auto"/>
              <w:jc w:val="both"/>
              <w:textAlignment w:val="baseline"/>
              <w:rPr>
                <w:rFonts w:ascii="Times New Roman" w:eastAsia="Times New Roman" w:hAnsi="Times New Roman" w:cs="Times New Roman"/>
                <w:sz w:val="24"/>
                <w:szCs w:val="24"/>
                <w:lang w:eastAsia="pt-BR"/>
              </w:rPr>
            </w:pPr>
            <w:r w:rsidRPr="00EE3629">
              <w:rPr>
                <w:rFonts w:ascii="Times New Roman" w:eastAsia="Times New Roman" w:hAnsi="Times New Roman" w:cs="Times New Roman"/>
                <w:noProof/>
                <w:sz w:val="24"/>
                <w:szCs w:val="24"/>
                <w:bdr w:val="none" w:sz="0" w:space="0" w:color="auto" w:frame="1"/>
                <w:lang w:eastAsia="pt-BR"/>
              </w:rPr>
              <w:drawing>
                <wp:inline distT="0" distB="0" distL="0" distR="0" wp14:anchorId="367A0430" wp14:editId="7CA22E6F">
                  <wp:extent cx="2286000" cy="704850"/>
                  <wp:effectExtent l="0" t="0" r="0" b="0"/>
                  <wp:docPr id="1" name="LPThumbnailImageId177029" descr="http://www.exarnet.eb.mil.br/assets/images/exar1.jpg;jsessionid=24FA8FF18138C90994E81FC97E2F54561z@">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177029" descr="http://www.exarnet.eb.mil.br/assets/images/exar1.jpg;jsessionid=24FA8FF18138C90994E81FC97E2F54561z@">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704850"/>
                          </a:xfrm>
                          <a:prstGeom prst="rect">
                            <a:avLst/>
                          </a:prstGeom>
                          <a:noFill/>
                          <a:ln>
                            <a:noFill/>
                          </a:ln>
                        </pic:spPr>
                      </pic:pic>
                    </a:graphicData>
                  </a:graphic>
                </wp:inline>
              </w:drawing>
            </w:r>
          </w:p>
        </w:tc>
        <w:tc>
          <w:tcPr>
            <w:tcW w:w="5910" w:type="dxa"/>
            <w:hideMark/>
          </w:tcPr>
          <w:p w:rsidR="00EE3629" w:rsidRPr="00EE3629" w:rsidRDefault="00EE3629" w:rsidP="00EE3629">
            <w:pPr>
              <w:spacing w:line="360" w:lineRule="auto"/>
              <w:jc w:val="both"/>
              <w:textAlignment w:val="baseline"/>
              <w:rPr>
                <w:rFonts w:ascii="Segoe UI Light" w:eastAsia="Times New Roman" w:hAnsi="Segoe UI Light" w:cs="Segoe UI Light"/>
                <w:sz w:val="32"/>
                <w:szCs w:val="32"/>
                <w:lang w:eastAsia="pt-BR"/>
              </w:rPr>
            </w:pPr>
            <w:hyperlink r:id="rId6" w:tgtFrame="_blank" w:history="1">
              <w:r w:rsidRPr="00EE3629">
                <w:rPr>
                  <w:rFonts w:ascii="Segoe UI Light" w:eastAsia="Times New Roman" w:hAnsi="Segoe UI Light" w:cs="Segoe UI Light"/>
                  <w:sz w:val="32"/>
                  <w:szCs w:val="32"/>
                  <w:bdr w:val="none" w:sz="0" w:space="0" w:color="auto" w:frame="1"/>
                  <w:lang w:eastAsia="pt-BR"/>
                </w:rPr>
                <w:t>EXARNET</w:t>
              </w:r>
            </w:hyperlink>
          </w:p>
          <w:p w:rsidR="00EE3629" w:rsidRPr="00EE3629" w:rsidRDefault="00EE3629" w:rsidP="00EE3629">
            <w:pPr>
              <w:spacing w:line="360" w:lineRule="auto"/>
              <w:jc w:val="both"/>
              <w:textAlignment w:val="baseline"/>
              <w:rPr>
                <w:rFonts w:ascii="Segoe UI" w:eastAsia="Times New Roman" w:hAnsi="Segoe UI" w:cs="Segoe UI"/>
                <w:sz w:val="21"/>
                <w:szCs w:val="21"/>
                <w:lang w:eastAsia="pt-BR"/>
              </w:rPr>
            </w:pPr>
            <w:r w:rsidRPr="00EE3629">
              <w:rPr>
                <w:rFonts w:ascii="Segoe UI" w:eastAsia="Times New Roman" w:hAnsi="Segoe UI" w:cs="Segoe UI"/>
                <w:sz w:val="21"/>
                <w:szCs w:val="21"/>
                <w:lang w:eastAsia="pt-BR"/>
              </w:rPr>
              <w:t>Internet: 1º de dezembro de 2019 a 31 de janeiro de 2020 acessando o EXARNET. Após esta data, ainda poderão ser realizadas apresentações, porém incorrerão em multa, conforme previsto na lei de serviço militar e seu regulamento.</w:t>
            </w:r>
          </w:p>
          <w:p w:rsidR="00EE3629" w:rsidRPr="00EE3629" w:rsidRDefault="00EE3629" w:rsidP="00EE3629">
            <w:pPr>
              <w:spacing w:after="0" w:line="360" w:lineRule="auto"/>
              <w:jc w:val="both"/>
              <w:textAlignment w:val="baseline"/>
              <w:rPr>
                <w:rFonts w:ascii="Segoe UI" w:eastAsia="Times New Roman" w:hAnsi="Segoe UI" w:cs="Segoe UI"/>
                <w:sz w:val="21"/>
                <w:szCs w:val="21"/>
                <w:lang w:eastAsia="pt-BR"/>
              </w:rPr>
            </w:pPr>
            <w:r w:rsidRPr="00EE3629">
              <w:rPr>
                <w:rFonts w:ascii="Segoe UI" w:eastAsia="Times New Roman" w:hAnsi="Segoe UI" w:cs="Segoe UI"/>
                <w:sz w:val="21"/>
                <w:szCs w:val="21"/>
                <w:lang w:eastAsia="pt-BR"/>
              </w:rPr>
              <w:lastRenderedPageBreak/>
              <w:t>www.exarnet.eb.mil.br</w:t>
            </w:r>
          </w:p>
        </w:tc>
      </w:tr>
    </w:tbl>
    <w:p w:rsidR="00EE3629" w:rsidRDefault="00EE3629" w:rsidP="00EE3629">
      <w:pPr>
        <w:spacing w:after="0" w:line="360" w:lineRule="auto"/>
        <w:jc w:val="both"/>
        <w:rPr>
          <w:rFonts w:ascii="Arial" w:eastAsia="Times New Roman" w:hAnsi="Arial" w:cs="Arial"/>
          <w:sz w:val="21"/>
          <w:szCs w:val="21"/>
          <w:bdr w:val="none" w:sz="0" w:space="0" w:color="auto" w:frame="1"/>
          <w:lang w:eastAsia="pt-BR"/>
        </w:rPr>
      </w:pPr>
      <w:r w:rsidRPr="00EE3629">
        <w:rPr>
          <w:rFonts w:ascii="inherit" w:eastAsia="Times New Roman" w:hAnsi="inherit" w:cs="Times New Roman"/>
          <w:sz w:val="32"/>
          <w:szCs w:val="32"/>
          <w:bdr w:val="none" w:sz="0" w:space="0" w:color="auto" w:frame="1"/>
          <w:lang w:eastAsia="pt-BR"/>
        </w:rPr>
        <w:lastRenderedPageBreak/>
        <w:t>) nos </w:t>
      </w:r>
      <w:r w:rsidRPr="00EE3629">
        <w:rPr>
          <w:rFonts w:ascii="inherit" w:eastAsia="Times New Roman" w:hAnsi="inherit" w:cs="Times New Roman"/>
          <w:b/>
          <w:bCs/>
          <w:sz w:val="32"/>
          <w:szCs w:val="32"/>
          <w:bdr w:val="none" w:sz="0" w:space="0" w:color="auto" w:frame="1"/>
          <w:lang w:eastAsia="pt-BR"/>
        </w:rPr>
        <w:t>4 primeiros anos. No 5º ano</w:t>
      </w:r>
      <w:r w:rsidRPr="00EE3629">
        <w:rPr>
          <w:rFonts w:ascii="inherit" w:eastAsia="Times New Roman" w:hAnsi="inherit" w:cs="Times New Roman"/>
          <w:sz w:val="32"/>
          <w:szCs w:val="32"/>
          <w:bdr w:val="none" w:sz="0" w:space="0" w:color="auto" w:frame="1"/>
          <w:lang w:eastAsia="pt-BR"/>
        </w:rPr>
        <w:t>, após ter servido, deverá comparecer à última organização militar em que serviu ou apresentar-se em qualquer quartel ou Junta de Serviço Militar mais próxima de sua nova residência</w:t>
      </w:r>
      <w:r w:rsidRPr="00EE3629">
        <w:rPr>
          <w:rFonts w:ascii="Arial" w:eastAsia="Times New Roman" w:hAnsi="Arial" w:cs="Arial"/>
          <w:sz w:val="21"/>
          <w:szCs w:val="21"/>
          <w:bdr w:val="none" w:sz="0" w:space="0" w:color="auto" w:frame="1"/>
          <w:lang w:eastAsia="pt-BR"/>
        </w:rPr>
        <w:t>.</w:t>
      </w:r>
    </w:p>
    <w:p w:rsidR="00EE3629" w:rsidRPr="00EE3629" w:rsidRDefault="00EE3629" w:rsidP="00EE3629">
      <w:pPr>
        <w:spacing w:after="0" w:line="360" w:lineRule="auto"/>
        <w:jc w:val="both"/>
        <w:rPr>
          <w:rFonts w:ascii="Times New Roman" w:eastAsia="Times New Roman" w:hAnsi="Times New Roman" w:cs="Times New Roman"/>
          <w:sz w:val="24"/>
          <w:szCs w:val="24"/>
          <w:lang w:eastAsia="pt-BR"/>
        </w:rPr>
      </w:pPr>
    </w:p>
    <w:p w:rsidR="00EE3629" w:rsidRPr="00EE3629" w:rsidRDefault="00EE3629" w:rsidP="00EE3629">
      <w:pPr>
        <w:shd w:val="clear" w:color="auto" w:fill="FFFFFF"/>
        <w:spacing w:after="0" w:line="360" w:lineRule="auto"/>
        <w:jc w:val="both"/>
        <w:textAlignment w:val="baseline"/>
        <w:rPr>
          <w:rFonts w:ascii="Calibri" w:eastAsia="Times New Roman" w:hAnsi="Calibri" w:cs="Calibri"/>
          <w:lang w:eastAsia="pt-BR"/>
        </w:rPr>
      </w:pPr>
      <w:r w:rsidRPr="00EE3629">
        <w:rPr>
          <w:rFonts w:ascii="inherit" w:eastAsia="Times New Roman" w:hAnsi="inherit" w:cs="Times New Roman"/>
          <w:sz w:val="32"/>
          <w:szCs w:val="32"/>
          <w:bdr w:val="none" w:sz="0" w:space="0" w:color="auto" w:frame="1"/>
          <w:lang w:eastAsia="pt-BR"/>
        </w:rPr>
        <w:t xml:space="preserve">Caso o cidadão não faça a apresentação regular dentro do período do </w:t>
      </w:r>
      <w:proofErr w:type="spellStart"/>
      <w:r w:rsidRPr="00EE3629">
        <w:rPr>
          <w:rFonts w:ascii="inherit" w:eastAsia="Times New Roman" w:hAnsi="inherit" w:cs="Times New Roman"/>
          <w:sz w:val="32"/>
          <w:szCs w:val="32"/>
          <w:bdr w:val="none" w:sz="0" w:space="0" w:color="auto" w:frame="1"/>
          <w:lang w:eastAsia="pt-BR"/>
        </w:rPr>
        <w:t>Exar</w:t>
      </w:r>
      <w:proofErr w:type="spellEnd"/>
      <w:r w:rsidRPr="00EE3629">
        <w:rPr>
          <w:rFonts w:ascii="inherit" w:eastAsia="Times New Roman" w:hAnsi="inherit" w:cs="Times New Roman"/>
          <w:sz w:val="32"/>
          <w:szCs w:val="32"/>
          <w:bdr w:val="none" w:sz="0" w:space="0" w:color="auto" w:frame="1"/>
          <w:lang w:eastAsia="pt-BR"/>
        </w:rPr>
        <w:t>, a mesma pode ser feita em qualquer época do ano num quartel das Forças Armadas, bastando estar de posse do seu documento de situação militar. Nestes casos, de apresentação depois do período normal, será cobrada uma multa prevista em legislação.</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r w:rsidRPr="00EE3629">
        <w:rPr>
          <w:rFonts w:ascii="Times New Roman" w:eastAsia="Times New Roman" w:hAnsi="Times New Roman" w:cs="Times New Roman"/>
          <w:sz w:val="32"/>
          <w:szCs w:val="32"/>
          <w:bdr w:val="none" w:sz="0" w:space="0" w:color="auto" w:frame="1"/>
          <w:lang w:eastAsia="pt-BR"/>
        </w:rPr>
        <w:t> </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r w:rsidRPr="00EE3629">
        <w:rPr>
          <w:rFonts w:ascii="Times New Roman" w:eastAsia="Times New Roman" w:hAnsi="Times New Roman" w:cs="Times New Roman"/>
          <w:sz w:val="32"/>
          <w:szCs w:val="32"/>
          <w:bdr w:val="none" w:sz="0" w:space="0" w:color="auto" w:frame="1"/>
          <w:lang w:eastAsia="pt-BR"/>
        </w:rPr>
        <w:t>A Secretaria Municipal de Assistência Social realiza o atendimento para o programa Bolsa Família, nas terças, quartas e quintas-feiras.</w:t>
      </w:r>
    </w:p>
    <w:p w:rsidR="00EE3629" w:rsidRDefault="00EE3629" w:rsidP="00EE3629">
      <w:pPr>
        <w:shd w:val="clear" w:color="auto" w:fill="FFFFFF"/>
        <w:spacing w:after="0" w:line="360" w:lineRule="auto"/>
        <w:jc w:val="both"/>
        <w:rPr>
          <w:rFonts w:ascii="Times New Roman" w:eastAsia="Times New Roman" w:hAnsi="Times New Roman" w:cs="Times New Roman"/>
          <w:sz w:val="32"/>
          <w:szCs w:val="32"/>
          <w:bdr w:val="none" w:sz="0" w:space="0" w:color="auto" w:frame="1"/>
          <w:lang w:eastAsia="pt-BR"/>
        </w:rPr>
      </w:pPr>
      <w:r w:rsidRPr="00EE3629">
        <w:rPr>
          <w:rFonts w:ascii="Times New Roman" w:eastAsia="Times New Roman" w:hAnsi="Times New Roman" w:cs="Times New Roman"/>
          <w:sz w:val="32"/>
          <w:szCs w:val="32"/>
          <w:bdr w:val="none" w:sz="0" w:space="0" w:color="auto" w:frame="1"/>
          <w:lang w:eastAsia="pt-BR"/>
        </w:rPr>
        <w:t>São feitos cadastros novos, atualizações, averiguação para desbloqueio do benefício e emissão de folha-resumo para ingresso em benefícios sociais.</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p>
    <w:p w:rsidR="00EE3629" w:rsidRDefault="00EE3629" w:rsidP="00EE3629">
      <w:pPr>
        <w:shd w:val="clear" w:color="auto" w:fill="FFFFFF"/>
        <w:spacing w:after="0" w:line="360" w:lineRule="auto"/>
        <w:jc w:val="both"/>
        <w:rPr>
          <w:rFonts w:ascii="Times New Roman" w:eastAsia="Times New Roman" w:hAnsi="Times New Roman" w:cs="Times New Roman"/>
          <w:sz w:val="32"/>
          <w:szCs w:val="32"/>
          <w:bdr w:val="none" w:sz="0" w:space="0" w:color="auto" w:frame="1"/>
          <w:lang w:eastAsia="pt-BR"/>
        </w:rPr>
      </w:pPr>
      <w:r w:rsidRPr="00EE3629">
        <w:rPr>
          <w:rFonts w:ascii="Times New Roman" w:eastAsia="Times New Roman" w:hAnsi="Times New Roman" w:cs="Times New Roman"/>
          <w:sz w:val="32"/>
          <w:szCs w:val="32"/>
          <w:bdr w:val="none" w:sz="0" w:space="0" w:color="auto" w:frame="1"/>
          <w:lang w:eastAsia="pt-BR"/>
        </w:rPr>
        <w:t>Para fazer novos cadastros a pessoa deve levar comprovante de residência, identidade, CPF e carteira de trabalho. Se tiver filhos, certidão de nascimento dos mesmos.</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r w:rsidRPr="00EE3629">
        <w:rPr>
          <w:rFonts w:ascii="Times New Roman" w:eastAsia="Times New Roman" w:hAnsi="Times New Roman" w:cs="Times New Roman"/>
          <w:sz w:val="32"/>
          <w:szCs w:val="32"/>
          <w:bdr w:val="none" w:sz="0" w:space="0" w:color="auto" w:frame="1"/>
          <w:lang w:eastAsia="pt-BR"/>
        </w:rPr>
        <w:t>De 26 a 28 de novembro foram realizados 27 atendimentos.</w:t>
      </w:r>
    </w:p>
    <w:p w:rsidR="00EE3629" w:rsidRPr="00EE3629" w:rsidRDefault="00EE3629" w:rsidP="00EE3629">
      <w:pPr>
        <w:shd w:val="clear" w:color="auto" w:fill="FFFFFF"/>
        <w:spacing w:after="200" w:line="360" w:lineRule="auto"/>
        <w:jc w:val="both"/>
        <w:rPr>
          <w:rFonts w:ascii="Calibri" w:eastAsia="Times New Roman" w:hAnsi="Calibri" w:cs="Calibri"/>
          <w:lang w:eastAsia="pt-BR"/>
        </w:rPr>
      </w:pPr>
      <w:r w:rsidRPr="00EE3629">
        <w:rPr>
          <w:rFonts w:ascii="Calibri" w:eastAsia="Times New Roman" w:hAnsi="Calibri" w:cs="Calibri"/>
          <w:lang w:eastAsia="pt-BR"/>
        </w:rPr>
        <w:t> </w:t>
      </w:r>
    </w:p>
    <w:p w:rsidR="00EE3629" w:rsidRDefault="00EE3629" w:rsidP="00EE3629">
      <w:pPr>
        <w:shd w:val="clear" w:color="auto" w:fill="FFFFFF"/>
        <w:spacing w:after="200" w:line="360" w:lineRule="auto"/>
        <w:jc w:val="both"/>
        <w:rPr>
          <w:rFonts w:ascii="inherit" w:eastAsia="Times New Roman" w:hAnsi="inherit" w:cs="Times New Roman"/>
          <w:sz w:val="32"/>
          <w:szCs w:val="32"/>
          <w:bdr w:val="none" w:sz="0" w:space="0" w:color="auto" w:frame="1"/>
          <w:lang w:eastAsia="pt-BR"/>
        </w:rPr>
      </w:pPr>
      <w:r w:rsidRPr="00EE3629">
        <w:rPr>
          <w:rFonts w:ascii="Calibri" w:eastAsia="Times New Roman" w:hAnsi="Calibri" w:cs="Calibri"/>
          <w:lang w:eastAsia="pt-BR"/>
        </w:rPr>
        <w:lastRenderedPageBreak/>
        <w:t> </w:t>
      </w:r>
      <w:r w:rsidRPr="00EE3629">
        <w:rPr>
          <w:rFonts w:ascii="inherit" w:eastAsia="Times New Roman" w:hAnsi="inherit" w:cs="Times New Roman"/>
          <w:sz w:val="32"/>
          <w:szCs w:val="32"/>
          <w:bdr w:val="none" w:sz="0" w:space="0" w:color="auto" w:frame="1"/>
          <w:lang w:eastAsia="pt-BR"/>
        </w:rPr>
        <w:t>No Setor de Documentação da Secretaria Municipal de Assistência Social são feitas carteiras de Identidade. É necessário</w:t>
      </w:r>
      <w:r w:rsidRPr="00EE3629">
        <w:rPr>
          <w:rFonts w:ascii="Arial" w:eastAsia="Times New Roman" w:hAnsi="Arial" w:cs="Arial"/>
          <w:sz w:val="21"/>
          <w:szCs w:val="21"/>
          <w:bdr w:val="none" w:sz="0" w:space="0" w:color="auto" w:frame="1"/>
          <w:lang w:eastAsia="pt-BR"/>
        </w:rPr>
        <w:t> </w:t>
      </w:r>
      <w:r w:rsidRPr="00EE3629">
        <w:rPr>
          <w:rFonts w:ascii="inherit" w:eastAsia="Times New Roman" w:hAnsi="inherit" w:cs="Times New Roman"/>
          <w:sz w:val="32"/>
          <w:szCs w:val="32"/>
          <w:bdr w:val="none" w:sz="0" w:space="0" w:color="auto" w:frame="1"/>
          <w:lang w:eastAsia="pt-BR"/>
        </w:rPr>
        <w:t>levar certidão de nascimento ou casamento original em bom estado, uma foto ¾ colorida e atualizada e o CPF. A primeira via é gratuita. A segunda via custa R$ 68,43. Para pessoas com mais de 65 anos de idade é gratuita. Quem é beneficiário do programa Bolsa Família deve apresentar o cartão e o comprovante do último saque para a segunda via da Identidade e pagar R$ 10. O atendimento ocorre nas segundas, terças e quartas-feiras.</w:t>
      </w:r>
    </w:p>
    <w:p w:rsidR="00EE3629" w:rsidRPr="00EE3629" w:rsidRDefault="00EE3629" w:rsidP="00EE3629">
      <w:pPr>
        <w:shd w:val="clear" w:color="auto" w:fill="FFFFFF"/>
        <w:spacing w:after="200" w:line="360" w:lineRule="auto"/>
        <w:jc w:val="both"/>
        <w:rPr>
          <w:rFonts w:ascii="Times New Roman" w:eastAsia="Times New Roman" w:hAnsi="Times New Roman" w:cs="Times New Roman"/>
          <w:sz w:val="24"/>
          <w:szCs w:val="24"/>
          <w:lang w:eastAsia="pt-BR"/>
        </w:rPr>
      </w:pPr>
    </w:p>
    <w:p w:rsidR="00EE3629" w:rsidRPr="00EE3629" w:rsidRDefault="00EE3629" w:rsidP="00EE3629">
      <w:pPr>
        <w:shd w:val="clear" w:color="auto" w:fill="FFFFFF"/>
        <w:spacing w:after="0" w:line="360" w:lineRule="auto"/>
        <w:jc w:val="both"/>
        <w:rPr>
          <w:rFonts w:ascii="Times New Roman" w:eastAsia="Times New Roman" w:hAnsi="Times New Roman" w:cs="Times New Roman"/>
          <w:sz w:val="24"/>
          <w:szCs w:val="24"/>
          <w:lang w:eastAsia="pt-BR"/>
        </w:rPr>
      </w:pPr>
      <w:r w:rsidRPr="00EE3629">
        <w:rPr>
          <w:rFonts w:ascii="inherit" w:eastAsia="Times New Roman" w:hAnsi="inherit" w:cs="Times New Roman"/>
          <w:sz w:val="32"/>
          <w:szCs w:val="32"/>
          <w:bdr w:val="none" w:sz="0" w:space="0" w:color="auto" w:frame="1"/>
          <w:lang w:eastAsia="pt-BR"/>
        </w:rPr>
        <w:t>De 25 a 27 de novembro foram realizados 39 atendimentos no Setor de Documentação e na Junta de Serviço Militar.</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r w:rsidRPr="00EE3629">
        <w:rPr>
          <w:rFonts w:ascii="inherit" w:eastAsia="Times New Roman" w:hAnsi="inherit" w:cs="Times New Roman"/>
          <w:sz w:val="32"/>
          <w:szCs w:val="32"/>
          <w:bdr w:val="none" w:sz="0" w:space="0" w:color="auto" w:frame="1"/>
          <w:lang w:eastAsia="pt-BR"/>
        </w:rPr>
        <w:t> </w:t>
      </w:r>
      <w:r w:rsidRPr="00EE3629">
        <w:rPr>
          <w:rFonts w:ascii="Times New Roman" w:eastAsia="Times New Roman" w:hAnsi="Times New Roman" w:cs="Times New Roman"/>
          <w:sz w:val="32"/>
          <w:szCs w:val="32"/>
          <w:bdr w:val="none" w:sz="0" w:space="0" w:color="auto" w:frame="1"/>
          <w:lang w:eastAsia="pt-BR"/>
        </w:rPr>
        <w:t> </w:t>
      </w:r>
    </w:p>
    <w:p w:rsidR="00EE3629" w:rsidRDefault="00EE3629" w:rsidP="00EE3629">
      <w:pPr>
        <w:shd w:val="clear" w:color="auto" w:fill="FFFFFF"/>
        <w:spacing w:after="0" w:line="360" w:lineRule="auto"/>
        <w:jc w:val="both"/>
        <w:rPr>
          <w:rFonts w:ascii="Times New Roman" w:eastAsia="Times New Roman" w:hAnsi="Times New Roman" w:cs="Times New Roman"/>
          <w:sz w:val="32"/>
          <w:szCs w:val="32"/>
          <w:bdr w:val="none" w:sz="0" w:space="0" w:color="auto" w:frame="1"/>
          <w:lang w:eastAsia="pt-BR"/>
        </w:rPr>
      </w:pPr>
      <w:r w:rsidRPr="00EE3629">
        <w:rPr>
          <w:rFonts w:ascii="Times New Roman" w:eastAsia="Times New Roman" w:hAnsi="Times New Roman" w:cs="Times New Roman"/>
          <w:sz w:val="32"/>
          <w:szCs w:val="32"/>
          <w:bdr w:val="none" w:sz="0" w:space="0" w:color="auto" w:frame="1"/>
          <w:lang w:eastAsia="pt-BR"/>
        </w:rPr>
        <w:t>Atividades da assistente de imprensa</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bookmarkStart w:id="0" w:name="_GoBack"/>
      <w:bookmarkEnd w:id="0"/>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r w:rsidRPr="00EE3629">
        <w:rPr>
          <w:rFonts w:ascii="Times New Roman" w:eastAsia="Times New Roman" w:hAnsi="Times New Roman" w:cs="Times New Roman"/>
          <w:sz w:val="32"/>
          <w:szCs w:val="32"/>
          <w:bdr w:val="none" w:sz="0" w:space="0" w:color="auto" w:frame="1"/>
          <w:lang w:eastAsia="pt-BR"/>
        </w:rPr>
        <w:t>- Acompanhar as atividades da Administração Municipal e redigir matérias com fotos para os jornais e sites da região e para o site da Prefeitura.</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r w:rsidRPr="00EE3629">
        <w:rPr>
          <w:rFonts w:ascii="Times New Roman" w:eastAsia="Times New Roman" w:hAnsi="Times New Roman" w:cs="Times New Roman"/>
          <w:sz w:val="32"/>
          <w:szCs w:val="32"/>
          <w:bdr w:val="none" w:sz="0" w:space="0" w:color="auto" w:frame="1"/>
          <w:lang w:eastAsia="pt-BR"/>
        </w:rPr>
        <w:t>- Arquivar recortes de jornais com as matérias publicadas da Assessoria de Imprensa da Prefeitura.</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r w:rsidRPr="00EE3629">
        <w:rPr>
          <w:rFonts w:ascii="Times New Roman" w:eastAsia="Times New Roman" w:hAnsi="Times New Roman" w:cs="Times New Roman"/>
          <w:sz w:val="32"/>
          <w:szCs w:val="32"/>
          <w:bdr w:val="none" w:sz="0" w:space="0" w:color="auto" w:frame="1"/>
          <w:lang w:eastAsia="pt-BR"/>
        </w:rPr>
        <w:t>- Imprimir e arquivar as publicações dos sites da região enviadas pela Assessoria de Imprensa da Prefeitura.</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r w:rsidRPr="00EE3629">
        <w:rPr>
          <w:rFonts w:ascii="Times New Roman" w:eastAsia="Times New Roman" w:hAnsi="Times New Roman" w:cs="Times New Roman"/>
          <w:sz w:val="32"/>
          <w:szCs w:val="32"/>
          <w:bdr w:val="none" w:sz="0" w:space="0" w:color="auto" w:frame="1"/>
          <w:lang w:eastAsia="pt-BR"/>
        </w:rPr>
        <w:t>- Elaborar as notícias para o programa semanal da Prefeitura na Rádio Planeta FM.</w:t>
      </w:r>
    </w:p>
    <w:p w:rsidR="00EE3629" w:rsidRPr="00EE3629" w:rsidRDefault="00EE3629" w:rsidP="00EE3629">
      <w:pPr>
        <w:shd w:val="clear" w:color="auto" w:fill="FFFFFF"/>
        <w:spacing w:after="0" w:line="360" w:lineRule="auto"/>
        <w:jc w:val="both"/>
        <w:rPr>
          <w:rFonts w:ascii="Calibri" w:eastAsia="Times New Roman" w:hAnsi="Calibri" w:cs="Calibri"/>
          <w:lang w:eastAsia="pt-BR"/>
        </w:rPr>
      </w:pPr>
      <w:r w:rsidRPr="00EE3629">
        <w:rPr>
          <w:rFonts w:ascii="Times New Roman" w:eastAsia="Times New Roman" w:hAnsi="Times New Roman" w:cs="Times New Roman"/>
          <w:sz w:val="32"/>
          <w:szCs w:val="32"/>
          <w:bdr w:val="none" w:sz="0" w:space="0" w:color="auto" w:frame="1"/>
          <w:lang w:eastAsia="pt-BR"/>
        </w:rPr>
        <w:lastRenderedPageBreak/>
        <w:t>- Elaborar Relatório de Atividades semanal do Gabinete da Primeira Dama/Secretaria Municipal de Assistência Social/</w:t>
      </w:r>
      <w:proofErr w:type="spellStart"/>
      <w:r w:rsidRPr="00EE3629">
        <w:rPr>
          <w:rFonts w:ascii="Times New Roman" w:eastAsia="Times New Roman" w:hAnsi="Times New Roman" w:cs="Times New Roman"/>
          <w:sz w:val="32"/>
          <w:szCs w:val="32"/>
          <w:bdr w:val="none" w:sz="0" w:space="0" w:color="auto" w:frame="1"/>
          <w:lang w:eastAsia="pt-BR"/>
        </w:rPr>
        <w:t>Cras</w:t>
      </w:r>
      <w:proofErr w:type="spellEnd"/>
      <w:r w:rsidRPr="00EE3629">
        <w:rPr>
          <w:rFonts w:ascii="Times New Roman" w:eastAsia="Times New Roman" w:hAnsi="Times New Roman" w:cs="Times New Roman"/>
          <w:sz w:val="32"/>
          <w:szCs w:val="32"/>
          <w:bdr w:val="none" w:sz="0" w:space="0" w:color="auto" w:frame="1"/>
          <w:lang w:eastAsia="pt-BR"/>
        </w:rPr>
        <w:t xml:space="preserve"> Sagrada Família para o site da Prefeitura.</w:t>
      </w:r>
    </w:p>
    <w:p w:rsidR="00D575EE" w:rsidRPr="00EE3629" w:rsidRDefault="00D575EE" w:rsidP="00EE3629">
      <w:pPr>
        <w:spacing w:line="360" w:lineRule="auto"/>
        <w:jc w:val="both"/>
      </w:pPr>
    </w:p>
    <w:sectPr w:rsidR="00D575EE" w:rsidRPr="00EE36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29"/>
    <w:rsid w:val="00D575EE"/>
    <w:rsid w:val="00EE36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1879A-1EE7-4408-8ACD-751B5C18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210186">
      <w:bodyDiv w:val="1"/>
      <w:marLeft w:val="0"/>
      <w:marRight w:val="0"/>
      <w:marTop w:val="0"/>
      <w:marBottom w:val="0"/>
      <w:divBdr>
        <w:top w:val="none" w:sz="0" w:space="0" w:color="auto"/>
        <w:left w:val="none" w:sz="0" w:space="0" w:color="auto"/>
        <w:bottom w:val="none" w:sz="0" w:space="0" w:color="auto"/>
        <w:right w:val="none" w:sz="0" w:space="0" w:color="auto"/>
      </w:divBdr>
      <w:divsChild>
        <w:div w:id="1765421688">
          <w:marLeft w:val="0"/>
          <w:marRight w:val="0"/>
          <w:marTop w:val="240"/>
          <w:marBottom w:val="240"/>
          <w:divBdr>
            <w:top w:val="none" w:sz="0" w:space="0" w:color="auto"/>
            <w:left w:val="none" w:sz="0" w:space="0" w:color="auto"/>
            <w:bottom w:val="none" w:sz="0" w:space="0" w:color="auto"/>
            <w:right w:val="none" w:sz="0" w:space="0" w:color="auto"/>
          </w:divBdr>
          <w:divsChild>
            <w:div w:id="1120033741">
              <w:marLeft w:val="0"/>
              <w:marRight w:val="180"/>
              <w:marTop w:val="0"/>
              <w:marBottom w:val="0"/>
              <w:divBdr>
                <w:top w:val="none" w:sz="0" w:space="0" w:color="auto"/>
                <w:left w:val="none" w:sz="0" w:space="0" w:color="auto"/>
                <w:bottom w:val="none" w:sz="0" w:space="0" w:color="auto"/>
                <w:right w:val="none" w:sz="0" w:space="0" w:color="auto"/>
              </w:divBdr>
            </w:div>
            <w:div w:id="1695036150">
              <w:marLeft w:val="0"/>
              <w:marRight w:val="120"/>
              <w:marTop w:val="0"/>
              <w:marBottom w:val="180"/>
              <w:divBdr>
                <w:top w:val="none" w:sz="0" w:space="0" w:color="auto"/>
                <w:left w:val="none" w:sz="0" w:space="0" w:color="auto"/>
                <w:bottom w:val="none" w:sz="0" w:space="0" w:color="auto"/>
                <w:right w:val="none" w:sz="0" w:space="0" w:color="auto"/>
              </w:divBdr>
            </w:div>
            <w:div w:id="213347994">
              <w:marLeft w:val="0"/>
              <w:marRight w:val="120"/>
              <w:marTop w:val="0"/>
              <w:marBottom w:val="180"/>
              <w:divBdr>
                <w:top w:val="none" w:sz="0" w:space="0" w:color="auto"/>
                <w:left w:val="none" w:sz="0" w:space="0" w:color="auto"/>
                <w:bottom w:val="none" w:sz="0" w:space="0" w:color="auto"/>
                <w:right w:val="none" w:sz="0" w:space="0" w:color="auto"/>
              </w:divBdr>
            </w:div>
            <w:div w:id="10999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xarnet.eb.mil.br/" TargetMode="External"/><Relationship Id="rId5" Type="http://schemas.openxmlformats.org/officeDocument/2006/relationships/image" Target="media/image1.jpeg"/><Relationship Id="rId4" Type="http://schemas.openxmlformats.org/officeDocument/2006/relationships/hyperlink" Target="http://www.exarnet.eb.mil.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740</Words>
  <Characters>3999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2019-12-02T11:12:00Z</dcterms:created>
  <dcterms:modified xsi:type="dcterms:W3CDTF">2019-12-02T11:23:00Z</dcterms:modified>
</cp:coreProperties>
</file>